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CFA" w:rsidRPr="00562CFA" w:rsidRDefault="00562CFA" w:rsidP="00562CF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pt-BR"/>
        </w:rPr>
      </w:pPr>
      <w:r w:rsidRPr="00562CFA">
        <w:rPr>
          <w:rFonts w:ascii="Times New Roman" w:eastAsia="Times New Roman" w:hAnsi="Times New Roman" w:cs="Times New Roman"/>
          <w:b/>
          <w:bCs/>
          <w:sz w:val="28"/>
          <w:szCs w:val="36"/>
          <w:lang w:eastAsia="pt-BR"/>
        </w:rPr>
        <w:t>ORIENTAÇÕES PARA A TRAMITAÇÃO DAS RESPOSTAS</w:t>
      </w:r>
    </w:p>
    <w:p w:rsidR="00562CFA" w:rsidRPr="00562CFA" w:rsidRDefault="00562CFA" w:rsidP="007C3A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–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C3A1F" w:rsidRPr="007C3A1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Cabe ao pesquisador responsável encaminhar, pela Plataforma Brasil, as respostas ao parecer pendente no prazo de até </w:t>
      </w:r>
      <w:r w:rsidR="007C3A1F" w:rsidRPr="007C3A1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10 (dez) dias úteis</w:t>
      </w:r>
      <w:r w:rsidR="007C3A1F" w:rsidRPr="007C3A1F">
        <w:rPr>
          <w:rFonts w:ascii="Times New Roman" w:eastAsia="Times New Roman" w:hAnsi="Times New Roman" w:cs="Times New Roman"/>
          <w:sz w:val="24"/>
          <w:szCs w:val="24"/>
          <w:lang w:eastAsia="pt-BR"/>
        </w:rPr>
        <w:t>, para atendimento das pendências apontadas pelo CEP, prorrogável por igual período, mediante justificativa, a contar da data de emissão do parecer.</w:t>
      </w:r>
      <w:r w:rsidR="007C3A1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C3A1F" w:rsidRPr="007C3A1F">
        <w:rPr>
          <w:rFonts w:ascii="Times New Roman" w:eastAsia="Times New Roman" w:hAnsi="Times New Roman" w:cs="Times New Roman"/>
          <w:sz w:val="24"/>
          <w:szCs w:val="24"/>
          <w:lang w:eastAsia="pt-BR"/>
        </w:rPr>
        <w:t>As respostas devem ser apresentadas em documento à parte (Carta-Resposta). Ressalta-se que deverá haver resposta para cada pendência apontada, seguindo exatamente a ordem em que constam no parecer.</w:t>
      </w:r>
      <w:bookmarkStart w:id="0" w:name="_GoBack"/>
      <w:bookmarkEnd w:id="0"/>
    </w:p>
    <w:p w:rsidR="00562CFA" w:rsidRPr="00562CFA" w:rsidRDefault="00562CFA" w:rsidP="00562C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 –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Carta-Resposta deve permitir o uso correto das funções </w:t>
      </w: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“copiar” e “colar”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>, sem que qualquer palavra ou trecho sofra alteração ao ser colado.</w:t>
      </w:r>
    </w:p>
    <w:p w:rsidR="00562CFA" w:rsidRPr="00562CFA" w:rsidRDefault="00562CFA" w:rsidP="00562C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 –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Além da Carta-Resposta, o pesquisador deve </w:t>
      </w: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alterar os documentos indicados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nos campos “Recomendações” e/ou “Conclusões ou Pendências e Lista de Inadequações”. Esses documentos devem ser apresentados da seguinte forma:</w:t>
      </w:r>
    </w:p>
    <w:p w:rsidR="007C3A1F" w:rsidRDefault="00562CFA" w:rsidP="00562C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 –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Devem permitir o uso correto das funções “copiar” e “colar” em qualquer palavra ou trecho.</w:t>
      </w:r>
    </w:p>
    <w:p w:rsidR="007C3A1F" w:rsidRDefault="00562CFA" w:rsidP="00562C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II –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Devem incluir </w:t>
      </w: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uma versão com as alterações destacadas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>, utilizando sublinh</w:t>
      </w:r>
      <w:r w:rsidR="007C3A1F">
        <w:rPr>
          <w:rFonts w:ascii="Times New Roman" w:eastAsia="Times New Roman" w:hAnsi="Times New Roman" w:cs="Times New Roman"/>
          <w:sz w:val="24"/>
          <w:szCs w:val="24"/>
          <w:lang w:eastAsia="pt-BR"/>
        </w:rPr>
        <w:t>ado, negrito e/ou cor de fonte.</w:t>
      </w:r>
    </w:p>
    <w:p w:rsidR="00E9219B" w:rsidRPr="007C3A1F" w:rsidRDefault="00562CFA" w:rsidP="007C3A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III –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Devem incluir </w:t>
      </w: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uma versão limpa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já com as alterações incorporadas e </w:t>
      </w:r>
      <w:r w:rsidRPr="00562C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sem destaques</w:t>
      </w:r>
      <w:r w:rsidRPr="00562CF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sectPr w:rsidR="00E9219B" w:rsidRPr="007C3A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FA"/>
    <w:rsid w:val="0021124F"/>
    <w:rsid w:val="00562CFA"/>
    <w:rsid w:val="007C3A1F"/>
    <w:rsid w:val="009D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F96F5-4EB0-4E7D-B775-6CAA9ED8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562C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62CF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Forte">
    <w:name w:val="Strong"/>
    <w:basedOn w:val="Fontepargpadro"/>
    <w:uiPriority w:val="22"/>
    <w:qFormat/>
    <w:rsid w:val="00562C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1008</Characters>
  <Application>Microsoft Office Word</Application>
  <DocSecurity>0</DocSecurity>
  <Lines>8</Lines>
  <Paragraphs>2</Paragraphs>
  <ScaleCrop>false</ScaleCrop>
  <Company>INI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Vinicius dos Reis Marques</dc:creator>
  <cp:keywords/>
  <dc:description/>
  <cp:lastModifiedBy>Fabio Vinicius dos Reis Marques</cp:lastModifiedBy>
  <cp:revision>2</cp:revision>
  <dcterms:created xsi:type="dcterms:W3CDTF">2025-12-12T15:53:00Z</dcterms:created>
  <dcterms:modified xsi:type="dcterms:W3CDTF">2026-09-02T15:49:00Z</dcterms:modified>
</cp:coreProperties>
</file>